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0" w:rsidRDefault="00221E20" w:rsidP="00221E2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Прокуратура разъясняет</w:t>
      </w:r>
    </w:p>
    <w:p w:rsidR="00221E20" w:rsidRDefault="00263B5B" w:rsidP="00221E2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 льготах, положенных гражданам с инвалидностью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263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Льготы по ЖКХ.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инвалидностью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получить субсидию 50% на оплату жилищно-коммунальных услуг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платы за предоставленные коммунальные услуги государство возвращает 50% уплаченной суммы на банковскую карту. Данная льгота не работает в полную силу, если в квартире кроме вас прописан кто-то еще.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Работа.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запрещает привлекать людей с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инвалидностью </w:t>
      </w:r>
      <w:r w:rsidR="0010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сверхурочно</w:t>
      </w:r>
      <w:r w:rsidR="0010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0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выходные или ночью — сначала нужно получить их согласие.</w:t>
      </w:r>
      <w:r w:rsidR="0010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инвалидам 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 </w:t>
      </w:r>
      <w:r w:rsidR="0010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увеличенный отпуск в размере 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дней в год. Людям с инвалидностью 1 и 2 групп нельзя работать больше 35 часов в неделю, при этом платить им должны как за полный рабочий день.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Автомобиль.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людей с инвалидностью есть право на установление на автомобиле знака 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«Инвалид». </w:t>
      </w:r>
      <w:r w:rsidR="0046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знак предоставляет возможность бесплатно парковаться на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6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арковках и в специальных местах.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Налоги.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 людей с инвалидностью 1 и 2 групп, людей, получивших инвалидность с детства, и 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с инвалидностью есть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tgtFrame="_blank" w:history="1">
        <w:r w:rsidRPr="00221E20">
          <w:rPr>
            <w:rFonts w:ascii="Times New Roman" w:eastAsia="Times New Roman" w:hAnsi="Times New Roman" w:cs="Times New Roman"/>
            <w:color w:val="045577"/>
            <w:sz w:val="28"/>
            <w:szCs w:val="28"/>
            <w:u w:val="single"/>
            <w:bdr w:val="none" w:sz="0" w:space="0" w:color="auto" w:frame="1"/>
            <w:lang w:eastAsia="ru-RU"/>
          </w:rPr>
          <w:t>льготы по имущественным налогам.</w:t>
        </w:r>
      </w:hyperlink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они освобождаются от налогов за дом и квартиру, могут уменьшить земельный налог и в зависимости от региона получить скидку по транспортному налогу. За специально оборудованные машины налог вообще не начислят.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с инвалидностью 1 и 2 групп, а также людям с инвалидностью с детства положен стандартный налоговый вычет по НДФЛ — 500 </w:t>
      </w:r>
      <w:r w:rsidRPr="00221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месяц. Для людей, получивших инвалидность в результате событий в Чернобыле, и некоторых других категорий налоговый вычет составляет 3000 </w:t>
      </w:r>
      <w:r w:rsidRPr="00221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месяц. Полный список категорий — </w:t>
      </w:r>
      <w:hyperlink r:id="rId5" w:tgtFrame="_blank" w:history="1">
        <w:r w:rsidRPr="00221E20">
          <w:rPr>
            <w:rFonts w:ascii="Times New Roman" w:eastAsia="Times New Roman" w:hAnsi="Times New Roman" w:cs="Times New Roman"/>
            <w:color w:val="045577"/>
            <w:sz w:val="28"/>
            <w:szCs w:val="28"/>
            <w:u w:val="single"/>
            <w:bdr w:val="none" w:sz="0" w:space="0" w:color="auto" w:frame="1"/>
            <w:lang w:eastAsia="ru-RU"/>
          </w:rPr>
          <w:t>в статье 218 НК РФ.</w:t>
        </w:r>
      </w:hyperlink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с инвалидностью — это ребенок до 18 лет или студент, аспирант, интерн или ординатор моложе 24 лет, </w:t>
      </w:r>
      <w:hyperlink r:id="rId6" w:tgtFrame="_blank" w:history="1">
        <w:r w:rsidRPr="00221E20">
          <w:rPr>
            <w:rFonts w:ascii="Times New Roman" w:eastAsia="Times New Roman" w:hAnsi="Times New Roman" w:cs="Times New Roman"/>
            <w:color w:val="045577"/>
            <w:sz w:val="28"/>
            <w:szCs w:val="28"/>
            <w:u w:val="single"/>
            <w:bdr w:val="none" w:sz="0" w:space="0" w:color="auto" w:frame="1"/>
            <w:lang w:eastAsia="ru-RU"/>
          </w:rPr>
          <w:t>стандартный вычет получают его родители.</w:t>
        </w:r>
      </w:hyperlink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Обычный вычет с учетом того, какой по счету ребенок, увеличивают на 12 000 </w:t>
      </w:r>
      <w:r w:rsidRPr="00221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месяц. Для опекунов и приемных родителей дополнительный вычет составит 6000 </w:t>
      </w:r>
      <w:r w:rsidRPr="00221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месяц. Единственный родитель имеет право на удвоение этой суммы.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 вычеты предоставляют до тех пор, пока доход нарастающим итогом не превысит 350 тысяч рублей с начала года. С того месяца, в котором доход превысит этот лимит, вычет не предоставляют. Но со следующего года его снова возобновят.</w:t>
      </w:r>
    </w:p>
    <w:p w:rsidR="00221E20" w:rsidRPr="00D74375" w:rsidRDefault="00221E20" w:rsidP="00C667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Общественный транспорт</w:t>
      </w:r>
      <w:r w:rsidR="00C6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66772" w:rsidRPr="00C667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Люди с инвалидностью</w:t>
      </w:r>
      <w:r w:rsidR="00C6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6772"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и 2 групп</w:t>
      </w:r>
      <w:r w:rsidR="00C6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 состоянию своего здоровья не могут самостоятельно передвигаться или имеют ограничения по зрению могут без платы пользоваться общественным транспортом. За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проезд </w:t>
      </w:r>
      <w:r w:rsidR="00C6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не придется 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платить детям с инвалидностью и тем, кто их сопровождает. Для 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сопровождающих людей с инвалидностью 1 группы тоже действует освобождение от оплаты проезда.</w:t>
      </w:r>
      <w:r w:rsidR="00C6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Междугородный транспорт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людей с инвалидностью дешевле. Люди с инвалидностью 1 и 2 групп получают скидку 50% с 1 января по 15 мая, а в остальное время они могут бесплатно съездить один раз туда-обратно.</w:t>
      </w:r>
      <w:r w:rsidR="00C6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Очереди.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Людей с инвалидностью 1 и 2 групп без очереди принимают везде, где лечат или обслуживают людей: в поликлиниках, магазинах, музеях, кабинетах чиновников. Их детей без очереди пускают в больницы, поликлиники, санатории, детсады.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Медицинские льготы.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Скидка на лекарственные препараты и медицинскую технику зависит от того, работает ли человек или он неработающий. Для неработающих людей с инвалидностью 3 группы и работающих 2 группы скидка 50%. Люди с инвалидностью 1 группы, дети с инвалидностью и неработающие люди с инвалидностью 2 группы все это получают бесплатно.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 инвалидностью всех групп раз в год обеспечиваются бесплатными путевками на лечение в санатории — но только по медицинским показаниям. Для взрослых длительность санаторно-курортного лечения составляет 18 дней, для детей — 21 день. Льготные путевки выдают в порядке очереди и только тем, кто не отказался от набора социальных услуг.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 инвалидностью первой и второй групп при наличии полиса ОМС имеют право на бесплатное протезирование зубов. В процессе врачи бесплатно устанавливают пломбы, удаляют камни.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Льготы для детей с инвалидностью.</w:t>
      </w: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 со слабым здоровьем существуют специальные льготы. Их без очереди кладут в больницу, берут в санаторий и записывают в детский сад. Все это для них бесплатно. Если они справляются со вступительными экзаменами в вуз, их принимают вне конкурса.</w:t>
      </w:r>
    </w:p>
    <w:p w:rsidR="00221E20" w:rsidRPr="00D74375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Товары, которые помогают детям с инвалидностью адаптироваться в обществе, можно оплатить материнским капиталом. Список товаров прописан в ИПРА ребенка.</w:t>
      </w:r>
    </w:p>
    <w:p w:rsidR="00221E20" w:rsidRDefault="00221E2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из родителей, опекунов или попечителей законодательство обеспечивает четыре дополнительных выходных каждый месяц и право уходить в отпуск в любое время. Женщина, которая ухаживает за ребенком с инвалидностью, имеет право работать неполный день или неделю — правда, зарплату ей будут платить пропорционально мень</w:t>
      </w:r>
      <w:bookmarkStart w:id="0" w:name="_GoBack"/>
      <w:bookmarkEnd w:id="0"/>
      <w:r w:rsidRPr="00D7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ше.</w:t>
      </w:r>
    </w:p>
    <w:p w:rsidR="00F23890" w:rsidRDefault="00F2389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890" w:rsidRPr="00D74375" w:rsidRDefault="00F23890" w:rsidP="00221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</w:t>
      </w:r>
      <w:r w:rsidR="003E0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действующего законодательства в области соб</w:t>
      </w:r>
      <w:r w:rsidR="003E0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людения прав инвалидов, а также в случае наличия сведений о нарушении их прав, заинтересованные лица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в прокуратуру Канавинского района г. Нижнего Новгорода</w:t>
      </w:r>
      <w:r w:rsidR="003E0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</w:t>
      </w:r>
      <w:proofErr w:type="spellStart"/>
      <w:r w:rsidR="003E0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Н.Новгород</w:t>
      </w:r>
      <w:proofErr w:type="spellEnd"/>
      <w:r w:rsidR="003E0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0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ул. Советская, д. 15, тел.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8(831)246-41-09.</w:t>
      </w:r>
    </w:p>
    <w:p w:rsidR="00CA6960" w:rsidRPr="00221E20" w:rsidRDefault="003E091A">
      <w:pPr>
        <w:rPr>
          <w:sz w:val="28"/>
          <w:szCs w:val="28"/>
        </w:rPr>
      </w:pPr>
    </w:p>
    <w:sectPr w:rsidR="00CA6960" w:rsidRPr="0022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D7"/>
    <w:rsid w:val="00100263"/>
    <w:rsid w:val="002174D7"/>
    <w:rsid w:val="00221E20"/>
    <w:rsid w:val="00263B5B"/>
    <w:rsid w:val="00364B73"/>
    <w:rsid w:val="003E091A"/>
    <w:rsid w:val="00461F58"/>
    <w:rsid w:val="00C03469"/>
    <w:rsid w:val="00C46919"/>
    <w:rsid w:val="00C66772"/>
    <w:rsid w:val="00F2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71E1E-D45A-42C4-9DCF-E6069A3D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.tinkoff.ru/zabral-vychet-na-detei/" TargetMode="External"/><Relationship Id="rId5" Type="http://schemas.openxmlformats.org/officeDocument/2006/relationships/hyperlink" Target="http://www.consultant.ru/document/cons_doc_LAW_28165/c100f38376d82fcc23ff72192989c382d6e3a646/" TargetMode="External"/><Relationship Id="rId4" Type="http://schemas.openxmlformats.org/officeDocument/2006/relationships/hyperlink" Target="https://journal.tinkoff.ru/zabral-dengi-za-imus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прокНН</dc:creator>
  <cp:keywords/>
  <dc:description/>
  <cp:lastModifiedBy>прокНН</cp:lastModifiedBy>
  <cp:revision>2</cp:revision>
  <cp:lastPrinted>2021-12-07T15:32:00Z</cp:lastPrinted>
  <dcterms:created xsi:type="dcterms:W3CDTF">2021-12-06T18:00:00Z</dcterms:created>
  <dcterms:modified xsi:type="dcterms:W3CDTF">2021-12-07T15:35:00Z</dcterms:modified>
</cp:coreProperties>
</file>